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 1»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учителей гуманитарного цикла 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методической работы учителей гуманитарного цикла за 2021/22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Реализация ООП ООО по новому ФГОС ООО: пути достижения планируемых результатам освоения ООП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Ревизия рабочих программ по курсу «История России» на соответствие предметной концепции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учебных кабинетов к началу учебного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паспортов кабинетов на 2022/23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смотре-конкурсе учебных кабинетов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 диагностики ИКТ-компетентности учителей гуманитарного цикла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августовском педагогическом совете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функционал в работе электронного журнала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Беккер Р.О., технический специалист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МО учителей гуманитарного цикла «Организация и проведение ВПР, перенесенных на осенний период»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практикум по проведению уроков «Разговоры о важном»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истории и обществознания,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 знаний;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окончания Второй мировой войны;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210 лет со дня Бородинского сражения;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165 лет со дня рождения русского ученого, писателя Константина Эдуардовича Циолковского (1857–1935);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Изучаем государственную символику РФ на уроках предметной области «Русский язык и 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проведения открытых уроков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 критериев для стимулирования учителей, которые используют ЭОС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стартовых диагностических работ для 5-х и 10-х классов, входных диагностических работ для 5–11-х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стартовых и входных диагностических работ для выявления готовности обучающихся к новому учебному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подготовки обучающихся к Всероссийской олимпиаде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взаимопосещения открытых уроков с дальнейшим анализом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Шубина К.А., педагог-психолог,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подготовки 9-х классов к итоговому собеседованию по 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подготовки 11-х классов к итоговому сочинению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стартовых и входных диагностических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проведение ВПР, перенесенных на осенний период 2022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 событиях: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пожилых людей;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музыки;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 в России;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П.А., заведующая библиотекой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диагностических работ в 11-х классах по предметам с низкими результатами на ЕГЭ прошлого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подготовки к итоговому собеседованию по русскому языку в 9-х классах, к итоговому сочинению (изложению) в 11-х классах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обучающихся 9-х классов и их родителей. Выявление запросов на профильное обучение на уровне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методической помощи педагогам по реализации ФГОС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Выборочное посещение урочных и внеурочных занятий 5–11-х классов и оценка соответствия содержания требованиям ФГОС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успеваемости за 1-ю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1-ю четверть в соответствии с графиком оценочных процедур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выполнения требований к обучению обучающихся с особыми образовательными потребностями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начала Нюрнбергского процесса;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 в России;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участия обучающихся в муниципальном этапе Всероссийской олимпиады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диагностических и тренировочных работ по подготовке к ГИА по материалам системы «СтатГрад»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подготовки индивидуальных проектов на уровне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МО учителей и анализ подготовки к ГИА по предметам гуманитарного цикла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участия обучающихся в муниципальном этапе Всероссийской олимпиады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педагогического совета по проблемам ВСОКО, в том числе по результатам реализации программ работы с низкомотивированными и высокомотивированными обучающимися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оценочных материалов для подготовки обучающихся к ГИА: использование материалов Федерального института педагогических измерений fipi.ru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итоговому собеседованию в 9-х классах и к итоговому сочинению в 11-х классах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МО по теме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как условие повышения качества образовательных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 внеурочной деятельности и анализ их качества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успеваемости за 2-ю четверть, первое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реализации ООП ООО по новому ФГОС ООО за первое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2-ю четверть, первое полугодие в соответствии с графиком оценочных процедур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ие в образовательных событиях: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Неизвестного Солдата;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инвалидов;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добровольца (волонтера);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художника;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Героев Отечества;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 Российской Федерации;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реализации предметной концепции преподавания курса «История России» на уроках 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мероприятий в рамках предметных недель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тренировочных и диагностических работ для подготовки к ГИА по графику системы «СтатГрад»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предметных конкурсах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на педсовете промежуточных результатов готовности обучающихся 9-х, 11-х классов к ГИА, 9-х классов – к итоговому собеседованию по 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проведении итогового сочинения (изложения) в 11-х классах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смотра портфолио обучающихся 10–11-х профильных классов по итогам первого полугодия (анализ личностных результатов)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родительских собраний для информирования родителей о текущей успеваемости и об уровне подготовки обучающихся к ГИА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российского студенчества;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полного освобождения Ленинграда от фашистской блокады (1944 год);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достижения предметных результатов по результатам первого полугодия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достижения метапредметных результатов по результатам первого полугодия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достижения личностных результатов по результатам первого полугодия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совещании при директоре «Анализ реализации ООП ООО по новому ФГОС ООО»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формирования УУД обучающихся на урочных и внеурочных 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реализации цели воспитания через потенциал школьных уроков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Отечества;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родного языка;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проведения ВПР по графику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Рособрнадзора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3-ю четверть в соответствии с графиком оценочных процедур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успеваемости за 3-ю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образовательных результатов за 3-ю четверть, оценка уровня выполнения требований ФГОС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 лет со дня рождения Константина Дмитриевича Ушинского;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воссоединения Крыма и России;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ВПР по графику Рособрнадзора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разработке программы коррекционной работы в ООП ООО и СОО на 2023/24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подготовки мотивированных обучающихся к ГИА (разбирают задания ЕГЭ части С)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заключительном этапе Всероссийской олимпиады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смотра портфолио обучающихся 10–11-х профильных классов по итогам 2022/23 учебного года (анализ личностных результатов)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МО учителей русского языка и литературы по результатам итогового собеседования в 9-х классах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итогов учета единиц портфолио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метапредметных проверочных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космонавтики, 65 лет со дня запуска СССР первого искусственного спутника Земли;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Земли;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педагогических советов «О допуске к ГИА обучающихся 9-х, 11-х классов», «О переводе обучающихся 1–8-х, 10-х классов в следующий класс»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МО по результатам проведения ВПР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Весны и Труда;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Победы советского народа в Великой Отечественной войне 1941–1945 годов;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 России;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ООО по новому ФГОС ООО за 2022/23 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организации работы детского школьного оздоровительного лагеря с дневным пребыванием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начальник лагеря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гуманитарного цикла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защиты детей;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русского языка;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России;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памяти и скорби;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анализа методической работы за 2022/23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Р.Р., руководитель МО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ce2ff5899ae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