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E5EA" w14:textId="77777777" w:rsidR="00C2783A" w:rsidRPr="00C2783A" w:rsidRDefault="00C2783A" w:rsidP="00C2783A">
      <w:pPr>
        <w:spacing w:before="100" w:beforeAutospacing="1" w:after="100" w:afterAutospacing="1" w:line="240" w:lineRule="auto"/>
        <w:outlineLvl w:val="2"/>
        <w:rPr>
          <w:rFonts w:ascii="Arial" w:eastAsia="Times New Roman" w:hAnsi="Arial" w:cs="Arial"/>
          <w:b/>
          <w:bCs/>
          <w:color w:val="171FEF"/>
          <w:sz w:val="27"/>
          <w:szCs w:val="27"/>
          <w:lang w:eastAsia="ru-RU"/>
        </w:rPr>
      </w:pPr>
      <w:r w:rsidRPr="00C2783A">
        <w:rPr>
          <w:rFonts w:ascii="Arial" w:eastAsia="Times New Roman" w:hAnsi="Arial" w:cs="Arial"/>
          <w:b/>
          <w:bCs/>
          <w:color w:val="171FEF"/>
          <w:sz w:val="27"/>
          <w:szCs w:val="27"/>
          <w:lang w:eastAsia="ru-RU"/>
        </w:rPr>
        <w:t>Информацию о регистрации заявлений на государственную итоговую аттестацию в 2022 году в образовательных учреждениях и в ГАУ СО «РЦОКО»</w:t>
      </w:r>
    </w:p>
    <w:p w14:paraId="361865DB" w14:textId="15A496E5" w:rsidR="00A00610" w:rsidRDefault="00C2783A">
      <w:r>
        <w:rPr>
          <w:rFonts w:ascii="Arial" w:hAnsi="Arial" w:cs="Arial"/>
          <w:b/>
          <w:bCs/>
          <w:i/>
          <w:iCs/>
          <w:color w:val="000000"/>
          <w:sz w:val="18"/>
          <w:szCs w:val="18"/>
        </w:rPr>
        <w:t>Регистрация на сдачу государственной итоговой аттестации по образовательным программам среднего общего образования, в том числе единого государственного экзамена, в образовательных учреждениях Калининского района в 2022 году</w:t>
      </w:r>
      <w:r>
        <w:rPr>
          <w:rFonts w:ascii="Arial" w:hAnsi="Arial" w:cs="Arial"/>
          <w:color w:val="000000"/>
          <w:sz w:val="18"/>
          <w:szCs w:val="18"/>
        </w:rPr>
        <w:br/>
      </w:r>
      <w:r>
        <w:rPr>
          <w:rFonts w:ascii="Arial" w:hAnsi="Arial" w:cs="Arial"/>
          <w:color w:val="000000"/>
          <w:sz w:val="18"/>
          <w:szCs w:val="18"/>
        </w:rPr>
        <w:br/>
        <w:t>Обучающиеся Х – XI (XII) классов, имеющие годовые отметки не ниже удовлетворительных по всем учебным предметам учебного плана за предпоследний год обучения (для участия в едином государственном экзамене по учебным предметам, освоение которых завершилось ранее); обучающиеся XI (XII) классов, завершающие освоение основных образовательных программам среднего общего образования; лица, освоившие основные образовательные программы среднего общего образования в предыдущие годы, но получившие справку об обучении в образовательной организации регистрируются в образовательных организациях, реализующих программы среднего общего образования.</w:t>
      </w:r>
      <w:r>
        <w:rPr>
          <w:rFonts w:ascii="Arial" w:hAnsi="Arial" w:cs="Arial"/>
          <w:color w:val="000000"/>
          <w:sz w:val="18"/>
          <w:szCs w:val="18"/>
        </w:rPr>
        <w:br/>
      </w:r>
      <w:r>
        <w:rPr>
          <w:rFonts w:ascii="Arial" w:hAnsi="Arial" w:cs="Arial"/>
          <w:color w:val="000000"/>
          <w:sz w:val="18"/>
          <w:szCs w:val="18"/>
        </w:rPr>
        <w:br/>
        <w:t>Обучающиеся по образовательным программам среднего профессионального образования, участвующие в ГИА экстерном для получения аттестата о среднем общем образовании, регистрируются на сдачу ГИА в образовательной организации, в которую они зачислены для прохождения промежуточной и государственной итоговой аттестаций.</w:t>
      </w:r>
      <w:r>
        <w:rPr>
          <w:rFonts w:ascii="Arial" w:hAnsi="Arial" w:cs="Arial"/>
          <w:color w:val="000000"/>
          <w:sz w:val="18"/>
          <w:szCs w:val="18"/>
        </w:rPr>
        <w:br/>
      </w:r>
      <w:r>
        <w:rPr>
          <w:rFonts w:ascii="Arial" w:hAnsi="Arial" w:cs="Arial"/>
          <w:color w:val="000000"/>
          <w:sz w:val="18"/>
          <w:szCs w:val="18"/>
        </w:rPr>
        <w:br/>
        <w:t>Срок подачи заявления на сдачу ГИА – до 1 февраля 2022 года (включительно).</w:t>
      </w:r>
      <w:r>
        <w:rPr>
          <w:rFonts w:ascii="Arial" w:hAnsi="Arial" w:cs="Arial"/>
          <w:color w:val="000000"/>
          <w:sz w:val="18"/>
          <w:szCs w:val="18"/>
        </w:rPr>
        <w:br/>
      </w:r>
      <w:r>
        <w:rPr>
          <w:rFonts w:ascii="Arial" w:hAnsi="Arial" w:cs="Arial"/>
          <w:color w:val="000000"/>
          <w:sz w:val="18"/>
          <w:szCs w:val="18"/>
        </w:rPr>
        <w:br/>
        <w:t>После 1 февраля заявление об участии в ГИА обучающихся принимается по решению государственной экзаменационной комиссии Саратовской области по проведению государственной итоговой аттестации по образовательным программам среднего общего образования только при наличии у заявителя уважительных причин (болезни или иных обстоятельств), подтвержденных документально, не позднее чем за две недели до начала экзаменов.</w:t>
      </w:r>
      <w:r>
        <w:rPr>
          <w:rFonts w:ascii="Arial" w:hAnsi="Arial" w:cs="Arial"/>
          <w:color w:val="000000"/>
          <w:sz w:val="18"/>
          <w:szCs w:val="18"/>
        </w:rPr>
        <w:br/>
      </w:r>
      <w:r>
        <w:rPr>
          <w:rFonts w:ascii="Arial" w:hAnsi="Arial" w:cs="Arial"/>
          <w:color w:val="000000"/>
          <w:sz w:val="18"/>
          <w:szCs w:val="18"/>
        </w:rPr>
        <w:br/>
        <w:t>Заявление на сдачу ГИА подается обучающимся лично на основании документа, удостоверяющего его личность, или его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Pr>
          <w:rFonts w:ascii="Arial" w:hAnsi="Arial" w:cs="Arial"/>
          <w:color w:val="000000"/>
          <w:sz w:val="18"/>
          <w:szCs w:val="18"/>
        </w:rPr>
        <w:br/>
      </w:r>
      <w:r>
        <w:rPr>
          <w:rFonts w:ascii="Arial" w:hAnsi="Arial" w:cs="Arial"/>
          <w:color w:val="000000"/>
          <w:sz w:val="18"/>
          <w:szCs w:val="18"/>
        </w:rPr>
        <w:br/>
        <w:t>Обучающиеся с ограниченными возможностями здоровья при подаче заявления на сдачу ГИА предоставляют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Pr>
          <w:rFonts w:ascii="Arial" w:hAnsi="Arial" w:cs="Arial"/>
          <w:color w:val="000000"/>
          <w:sz w:val="18"/>
          <w:szCs w:val="18"/>
        </w:rPr>
        <w:br/>
      </w:r>
      <w:r>
        <w:rPr>
          <w:rFonts w:ascii="Arial" w:hAnsi="Arial" w:cs="Arial"/>
          <w:color w:val="000000"/>
          <w:sz w:val="18"/>
          <w:szCs w:val="18"/>
        </w:rPr>
        <w:br/>
      </w:r>
      <w:r>
        <w:rPr>
          <w:rFonts w:ascii="Arial" w:hAnsi="Arial" w:cs="Arial"/>
          <w:b/>
          <w:bCs/>
          <w:i/>
          <w:iCs/>
          <w:color w:val="000000"/>
          <w:sz w:val="18"/>
          <w:szCs w:val="18"/>
        </w:rPr>
        <w:t>Регистрация на ЕГЭ в ГАУ СО «РЦОКО»</w:t>
      </w:r>
      <w:r>
        <w:rPr>
          <w:rFonts w:ascii="Arial" w:hAnsi="Arial" w:cs="Arial"/>
          <w:color w:val="000000"/>
          <w:sz w:val="18"/>
          <w:szCs w:val="18"/>
        </w:rPr>
        <w:br/>
        <w:t>ГАУ СО «РЦОКО» с 1 декабря 2021 года по 1 февраля 2022 года осуществляет прием заявлений на сдачу ЕГЭ от обучающихся по образовательным программам среднего профессионального образования, не имеющих среднего общего образования; обучающихся, получающих среднее общее образование в иностранных организациях, осуществляющих образовательную деятельность, выпускников прошлых лет.</w:t>
      </w:r>
      <w:r>
        <w:rPr>
          <w:rFonts w:ascii="Arial" w:hAnsi="Arial" w:cs="Arial"/>
          <w:color w:val="000000"/>
          <w:sz w:val="18"/>
          <w:szCs w:val="18"/>
        </w:rPr>
        <w:br/>
      </w:r>
      <w:r>
        <w:rPr>
          <w:rFonts w:ascii="Arial" w:hAnsi="Arial" w:cs="Arial"/>
          <w:color w:val="000000"/>
          <w:sz w:val="18"/>
          <w:szCs w:val="18"/>
        </w:rPr>
        <w:br/>
        <w:t>График приема документов в ГАУ СО "РЦОКО": Понедельник - четверг с 9.00 до 17.30, пятница с 9.00 до 16.30. Перерыв с 13.00 до 14.00.</w:t>
      </w:r>
      <w:r>
        <w:rPr>
          <w:rFonts w:ascii="Arial" w:hAnsi="Arial" w:cs="Arial"/>
          <w:color w:val="000000"/>
          <w:sz w:val="18"/>
          <w:szCs w:val="18"/>
        </w:rPr>
        <w:br/>
      </w:r>
      <w:r>
        <w:rPr>
          <w:rFonts w:ascii="Arial" w:hAnsi="Arial" w:cs="Arial"/>
          <w:color w:val="000000"/>
          <w:sz w:val="18"/>
          <w:szCs w:val="18"/>
        </w:rPr>
        <w:br/>
        <w:t>Посетители обязаны находиться в маске и соблюдать дистанцию 1,5 метра.</w:t>
      </w:r>
      <w:r>
        <w:rPr>
          <w:rFonts w:ascii="Arial" w:hAnsi="Arial" w:cs="Arial"/>
          <w:color w:val="000000"/>
          <w:sz w:val="18"/>
          <w:szCs w:val="18"/>
        </w:rPr>
        <w:br/>
      </w:r>
      <w:r>
        <w:rPr>
          <w:rFonts w:ascii="Arial" w:hAnsi="Arial" w:cs="Arial"/>
          <w:color w:val="000000"/>
          <w:sz w:val="18"/>
          <w:szCs w:val="18"/>
        </w:rPr>
        <w:br/>
        <w:t>Выпускники прошлых лет при подаче заявления представляют: - документ, удостоверяющий личность (оригинал и копия); - СНИЛС (при наличии) (оригинал и копия); - оригиналы документов об образовании (и их копии)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r>
        <w:rPr>
          <w:rFonts w:ascii="Arial" w:hAnsi="Arial" w:cs="Arial"/>
          <w:color w:val="000000"/>
          <w:sz w:val="18"/>
          <w:szCs w:val="18"/>
        </w:rPr>
        <w:br/>
      </w:r>
      <w:r>
        <w:rPr>
          <w:rFonts w:ascii="Arial" w:hAnsi="Arial" w:cs="Arial"/>
          <w:color w:val="000000"/>
          <w:sz w:val="18"/>
          <w:szCs w:val="18"/>
        </w:rPr>
        <w:br/>
        <w:t>Обучающиеся по образовательным программам среднего профессионального образования (далее - обучающиеся СПО), обучающиеся получающие среднее общее образование в иностранных организациях, осуществляющих образовательную деятельность, (далее - обучающиеся ОО ИНО) при подаче заявления предъявляют:- документ, удостоверяющий личность (оригинал и копия);- СНИЛС (при наличии) (оригинал и копия);-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 Оригинал справки предъявляется с заверенным переводом с иностранного языка.</w:t>
      </w:r>
      <w:r>
        <w:rPr>
          <w:rFonts w:ascii="Arial" w:hAnsi="Arial" w:cs="Arial"/>
          <w:color w:val="000000"/>
          <w:sz w:val="18"/>
          <w:szCs w:val="18"/>
        </w:rPr>
        <w:br/>
      </w:r>
      <w:r>
        <w:rPr>
          <w:rFonts w:ascii="Arial" w:hAnsi="Arial" w:cs="Arial"/>
          <w:color w:val="000000"/>
          <w:sz w:val="18"/>
          <w:szCs w:val="18"/>
        </w:rPr>
        <w:br/>
        <w:t>Срок подачи заявления на участие в ЕГЭ - до 1 февраля 2022 года (включительно).</w:t>
      </w:r>
      <w:r>
        <w:rPr>
          <w:rFonts w:ascii="Arial" w:hAnsi="Arial" w:cs="Arial"/>
          <w:color w:val="000000"/>
          <w:sz w:val="18"/>
          <w:szCs w:val="18"/>
        </w:rPr>
        <w:br/>
      </w:r>
      <w:r>
        <w:rPr>
          <w:rFonts w:ascii="Arial" w:hAnsi="Arial" w:cs="Arial"/>
          <w:color w:val="000000"/>
          <w:sz w:val="18"/>
          <w:szCs w:val="18"/>
        </w:rPr>
        <w:br/>
        <w:t xml:space="preserve">Выпускники прошлых лет, обучающиеся СПО, обучающиеся ОО ИНО могут подать заявление на сдачу ЕГЭ путём направления заявления, а также копий документов (справка об обучении предоставляется в </w:t>
      </w:r>
      <w:r>
        <w:rPr>
          <w:rFonts w:ascii="Arial" w:hAnsi="Arial" w:cs="Arial"/>
          <w:color w:val="000000"/>
          <w:sz w:val="18"/>
          <w:szCs w:val="18"/>
        </w:rPr>
        <w:lastRenderedPageBreak/>
        <w:t>оригинале), через операторов почтовой связи общего пользования (по почте) по адресу 410028, г. Саратов, ул. Мичурина, д.89.</w:t>
      </w:r>
    </w:p>
    <w:sectPr w:rsidR="00A00610" w:rsidSect="00784D21">
      <w:pgSz w:w="11906" w:h="16838"/>
      <w:pgMar w:top="425" w:right="851" w:bottom="709"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99"/>
    <w:rsid w:val="00071899"/>
    <w:rsid w:val="00784D21"/>
    <w:rsid w:val="00A00610"/>
    <w:rsid w:val="00C27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E43A8-677B-40FC-8DE8-88FA9FB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2022-09-06T04:51:00Z</dcterms:created>
  <dcterms:modified xsi:type="dcterms:W3CDTF">2022-09-06T04:52:00Z</dcterms:modified>
</cp:coreProperties>
</file>